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ECAE" w14:textId="77777777" w:rsidR="00FB4996" w:rsidRDefault="002C5AEA">
      <w:pPr>
        <w:pStyle w:val="Textkrper"/>
        <w:ind w:left="9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52C6CFB">
          <v:group id="_x0000_s1026" style="width:488.2pt;height:84pt;mso-position-horizontal-relative:char;mso-position-vertical-relative:line" coordsize="9764,1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1;top:21;width:6840;height:1637" filled="f" strokeweight="2.16pt">
              <v:textbox inset="0,0,0,0">
                <w:txbxContent>
                  <w:p w14:paraId="245DB187" w14:textId="77777777" w:rsidR="00FB4996" w:rsidRDefault="00FB4996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39704170" w14:textId="77777777" w:rsidR="00FB4996" w:rsidRDefault="00FB4996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228B44C6" w14:textId="77777777" w:rsidR="00FB4996" w:rsidRDefault="002C5AEA">
                    <w:pPr>
                      <w:ind w:left="15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06 – Routinekontrollen RDG-E</w:t>
                    </w:r>
                  </w:p>
                </w:txbxContent>
              </v:textbox>
            </v:shape>
            <v:shape id="_x0000_s1027" type="#_x0000_t202" style="position:absolute;left:21;top:21;width:2880;height:1637" filled="f" strokeweight="2.16pt">
              <v:textbox inset="0,0,0,0">
                <w:txbxContent>
                  <w:p w14:paraId="730A0D37" w14:textId="77777777" w:rsidR="00FB4996" w:rsidRDefault="00FB4996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63A9DF6E" w14:textId="77777777" w:rsidR="00FB4996" w:rsidRDefault="00FB4996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06ED60E5" w14:textId="6D3C9E66" w:rsidR="00FB4996" w:rsidRDefault="002C5AEA">
                    <w:pPr>
                      <w:ind w:left="47"/>
                      <w:rPr>
                        <w:b/>
                      </w:rPr>
                    </w:pPr>
                    <w:r>
                      <w:rPr>
                        <w:b/>
                      </w:rPr>
                      <w:t>Ordination Dr. NN</w:t>
                    </w:r>
                  </w:p>
                </w:txbxContent>
              </v:textbox>
            </v:shape>
            <w10:anchorlock/>
          </v:group>
        </w:pict>
      </w:r>
    </w:p>
    <w:p w14:paraId="7DADC213" w14:textId="77777777" w:rsidR="00FB4996" w:rsidRDefault="00FB4996">
      <w:pPr>
        <w:pStyle w:val="Textkrper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0"/>
        <w:gridCol w:w="1416"/>
        <w:gridCol w:w="3403"/>
      </w:tblGrid>
      <w:tr w:rsidR="00FB4996" w14:paraId="688E0C88" w14:textId="77777777">
        <w:trPr>
          <w:trHeight w:val="371"/>
        </w:trPr>
        <w:tc>
          <w:tcPr>
            <w:tcW w:w="1582" w:type="dxa"/>
          </w:tcPr>
          <w:p w14:paraId="0DFB3E34" w14:textId="77777777" w:rsidR="00FB4996" w:rsidRDefault="002C5AEA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0" w:type="dxa"/>
          </w:tcPr>
          <w:p w14:paraId="7A8E088F" w14:textId="0A854A1F" w:rsidR="00FB4996" w:rsidRDefault="002C5AEA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35EB5494" w14:textId="77777777" w:rsidR="00FB4996" w:rsidRDefault="002C5AEA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20188AB5" w14:textId="77777777" w:rsidR="00FB4996" w:rsidRDefault="00FB49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4996" w14:paraId="06349888" w14:textId="77777777">
        <w:trPr>
          <w:trHeight w:val="335"/>
        </w:trPr>
        <w:tc>
          <w:tcPr>
            <w:tcW w:w="1582" w:type="dxa"/>
          </w:tcPr>
          <w:p w14:paraId="2C83A1E3" w14:textId="77777777" w:rsidR="00FB4996" w:rsidRDefault="002C5AEA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0" w:type="dxa"/>
          </w:tcPr>
          <w:p w14:paraId="50E64B32" w14:textId="49299A4C" w:rsidR="00FB4996" w:rsidRDefault="002C5AEA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2DDF8CD0" w14:textId="77777777" w:rsidR="00FB4996" w:rsidRDefault="002C5AEA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7429E49F" w14:textId="77777777" w:rsidR="00FB4996" w:rsidRDefault="00FB49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4996" w14:paraId="6CB0B92F" w14:textId="77777777">
        <w:trPr>
          <w:trHeight w:val="340"/>
        </w:trPr>
        <w:tc>
          <w:tcPr>
            <w:tcW w:w="1582" w:type="dxa"/>
          </w:tcPr>
          <w:p w14:paraId="2ACC5B1F" w14:textId="77777777" w:rsidR="00FB4996" w:rsidRDefault="002C5AEA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0" w:type="dxa"/>
          </w:tcPr>
          <w:p w14:paraId="7CD07333" w14:textId="77777777" w:rsidR="00FB4996" w:rsidRDefault="002C5AEA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63E05B8B" w14:textId="77777777" w:rsidR="00FB4996" w:rsidRDefault="00FB49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3124D29E" w14:textId="77777777" w:rsidR="00FB4996" w:rsidRDefault="00FB499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2BD2C58" w14:textId="77777777" w:rsidR="00FB4996" w:rsidRDefault="00FB4996">
      <w:pPr>
        <w:pStyle w:val="Textkrper"/>
        <w:spacing w:before="2"/>
        <w:rPr>
          <w:rFonts w:ascii="Times New Roman"/>
          <w:sz w:val="24"/>
        </w:rPr>
      </w:pPr>
    </w:p>
    <w:p w14:paraId="3E5B17F1" w14:textId="77777777" w:rsidR="00FB4996" w:rsidRDefault="002C5AEA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94"/>
        <w:ind w:hanging="433"/>
      </w:pPr>
      <w:r>
        <w:t>Zweck</w:t>
      </w:r>
    </w:p>
    <w:p w14:paraId="47B24893" w14:textId="77777777" w:rsidR="00FB4996" w:rsidRDefault="002C5AEA">
      <w:pPr>
        <w:pStyle w:val="Textkrper"/>
        <w:spacing w:before="121"/>
        <w:ind w:left="298"/>
      </w:pPr>
      <w:r>
        <w:t>Qualitätskontrolle, um den Nachweis zu erbringen, dass das RDG - E gebrechenfrei funktioniert.</w:t>
      </w:r>
    </w:p>
    <w:p w14:paraId="1D9708F2" w14:textId="77777777" w:rsidR="00FB4996" w:rsidRDefault="00FB4996">
      <w:pPr>
        <w:pStyle w:val="Textkrper"/>
        <w:rPr>
          <w:sz w:val="22"/>
        </w:rPr>
      </w:pPr>
    </w:p>
    <w:p w14:paraId="463EE1B6" w14:textId="77777777" w:rsidR="00FB4996" w:rsidRDefault="00FB4996">
      <w:pPr>
        <w:pStyle w:val="Textkrper"/>
        <w:spacing w:before="7"/>
        <w:rPr>
          <w:sz w:val="29"/>
        </w:rPr>
      </w:pPr>
    </w:p>
    <w:p w14:paraId="7565ECFD" w14:textId="77777777" w:rsidR="00FB4996" w:rsidRDefault="002C5AEA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Verantwortlichkeiten</w:t>
      </w:r>
    </w:p>
    <w:p w14:paraId="62419900" w14:textId="77777777" w:rsidR="00FB4996" w:rsidRDefault="00FB4996">
      <w:pPr>
        <w:pStyle w:val="Textkrper"/>
        <w:spacing w:before="11"/>
        <w:rPr>
          <w:b/>
        </w:rPr>
      </w:pPr>
    </w:p>
    <w:p w14:paraId="09976ED8" w14:textId="77777777" w:rsidR="00FB4996" w:rsidRDefault="002C5AEA">
      <w:pPr>
        <w:pStyle w:val="Textkrper"/>
        <w:ind w:left="298"/>
      </w:pPr>
      <w:r>
        <w:t>Benannte Mitarbeiter/innen in der Aufbereitung.</w:t>
      </w:r>
    </w:p>
    <w:p w14:paraId="1183FFC8" w14:textId="77777777" w:rsidR="00FB4996" w:rsidRDefault="00FB4996">
      <w:pPr>
        <w:pStyle w:val="Textkrper"/>
        <w:rPr>
          <w:sz w:val="22"/>
        </w:rPr>
      </w:pPr>
    </w:p>
    <w:p w14:paraId="0FF84EB0" w14:textId="77777777" w:rsidR="00FB4996" w:rsidRDefault="00FB4996">
      <w:pPr>
        <w:pStyle w:val="Textkrper"/>
        <w:spacing w:before="9"/>
        <w:rPr>
          <w:sz w:val="29"/>
        </w:rPr>
      </w:pPr>
    </w:p>
    <w:p w14:paraId="43EF5DCD" w14:textId="77777777" w:rsidR="00FB4996" w:rsidRDefault="002C5AEA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1"/>
        <w:ind w:hanging="433"/>
      </w:pPr>
      <w:r>
        <w:t>Verwendetes</w:t>
      </w:r>
      <w:r>
        <w:rPr>
          <w:spacing w:val="-5"/>
        </w:rPr>
        <w:t xml:space="preserve"> </w:t>
      </w:r>
      <w:r>
        <w:t>Material</w:t>
      </w:r>
    </w:p>
    <w:p w14:paraId="50EE4D39" w14:textId="77777777" w:rsidR="00FB4996" w:rsidRDefault="00FB4996">
      <w:pPr>
        <w:pStyle w:val="Textkrper"/>
        <w:spacing w:before="8"/>
        <w:rPr>
          <w:b/>
        </w:rPr>
      </w:pPr>
    </w:p>
    <w:p w14:paraId="6115760C" w14:textId="77777777" w:rsidR="00FB4996" w:rsidRDefault="002C5AEA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rPr>
          <w:sz w:val="20"/>
        </w:rPr>
      </w:pPr>
      <w:r>
        <w:rPr>
          <w:sz w:val="20"/>
        </w:rPr>
        <w:t>TOSI</w:t>
      </w:r>
      <w:r>
        <w:rPr>
          <w:position w:val="6"/>
          <w:sz w:val="13"/>
        </w:rPr>
        <w:t xml:space="preserve">® </w:t>
      </w:r>
      <w:r>
        <w:rPr>
          <w:sz w:val="20"/>
        </w:rPr>
        <w:t>Spaltprüfkörper</w:t>
      </w:r>
      <w:r>
        <w:rPr>
          <w:spacing w:val="-18"/>
          <w:sz w:val="20"/>
        </w:rPr>
        <w:t xml:space="preserve"> </w:t>
      </w:r>
      <w:r>
        <w:rPr>
          <w:sz w:val="20"/>
        </w:rPr>
        <w:t>(BAG/Reissigl)</w:t>
      </w:r>
    </w:p>
    <w:p w14:paraId="0F5E8B3F" w14:textId="77777777" w:rsidR="00FB4996" w:rsidRDefault="00FB4996">
      <w:pPr>
        <w:pStyle w:val="Textkrper"/>
        <w:spacing w:before="6"/>
      </w:pPr>
    </w:p>
    <w:p w14:paraId="39109E0B" w14:textId="77777777" w:rsidR="00FB4996" w:rsidRDefault="002C5AEA">
      <w:pPr>
        <w:pStyle w:val="Listenabsatz"/>
        <w:numPr>
          <w:ilvl w:val="0"/>
          <w:numId w:val="1"/>
        </w:numPr>
        <w:tabs>
          <w:tab w:val="left" w:pos="581"/>
          <w:tab w:val="left" w:pos="582"/>
        </w:tabs>
        <w:rPr>
          <w:sz w:val="20"/>
        </w:rPr>
      </w:pPr>
      <w:r>
        <w:rPr>
          <w:sz w:val="20"/>
        </w:rPr>
        <w:t>TOSI</w:t>
      </w:r>
      <w:r>
        <w:rPr>
          <w:position w:val="6"/>
          <w:sz w:val="13"/>
        </w:rPr>
        <w:t xml:space="preserve">® </w:t>
      </w:r>
      <w:r>
        <w:rPr>
          <w:sz w:val="20"/>
        </w:rPr>
        <w:t>Flexicheck</w:t>
      </w:r>
      <w:r>
        <w:rPr>
          <w:spacing w:val="-16"/>
          <w:sz w:val="20"/>
        </w:rPr>
        <w:t xml:space="preserve"> </w:t>
      </w:r>
      <w:r>
        <w:rPr>
          <w:sz w:val="20"/>
        </w:rPr>
        <w:t>(BAG/Reissigl)</w:t>
      </w:r>
    </w:p>
    <w:p w14:paraId="4D8BE1A3" w14:textId="77777777" w:rsidR="00FB4996" w:rsidRDefault="00FB4996">
      <w:pPr>
        <w:pStyle w:val="Textkrper"/>
        <w:rPr>
          <w:sz w:val="22"/>
        </w:rPr>
      </w:pPr>
    </w:p>
    <w:p w14:paraId="0A5C1BA9" w14:textId="77777777" w:rsidR="00FB4996" w:rsidRDefault="00FB4996">
      <w:pPr>
        <w:pStyle w:val="Textkrper"/>
        <w:spacing w:before="2"/>
        <w:rPr>
          <w:sz w:val="19"/>
        </w:rPr>
      </w:pPr>
    </w:p>
    <w:p w14:paraId="0A9DD606" w14:textId="77777777" w:rsidR="00FB4996" w:rsidRDefault="002C5AEA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Verwendete</w:t>
      </w:r>
      <w:r>
        <w:rPr>
          <w:spacing w:val="-5"/>
        </w:rPr>
        <w:t xml:space="preserve"> </w:t>
      </w:r>
      <w:r>
        <w:t>Geräte</w:t>
      </w:r>
    </w:p>
    <w:p w14:paraId="64285D6C" w14:textId="77777777" w:rsidR="00FB4996" w:rsidRDefault="00FB4996">
      <w:pPr>
        <w:pStyle w:val="Textkrper"/>
        <w:spacing w:before="11"/>
        <w:rPr>
          <w:b/>
        </w:rPr>
      </w:pPr>
    </w:p>
    <w:p w14:paraId="7B94EFBE" w14:textId="77777777" w:rsidR="00FB4996" w:rsidRDefault="002C5AEA">
      <w:pPr>
        <w:pStyle w:val="Textkrper"/>
        <w:ind w:left="298"/>
      </w:pPr>
      <w:r>
        <w:t>RDG – E (Olympus ETD3)</w:t>
      </w:r>
    </w:p>
    <w:p w14:paraId="1BBE415D" w14:textId="77777777" w:rsidR="00FB4996" w:rsidRDefault="00FB4996">
      <w:pPr>
        <w:pStyle w:val="Textkrper"/>
        <w:rPr>
          <w:sz w:val="22"/>
        </w:rPr>
      </w:pPr>
    </w:p>
    <w:p w14:paraId="6CDE51A4" w14:textId="77777777" w:rsidR="00FB4996" w:rsidRDefault="00FB4996">
      <w:pPr>
        <w:pStyle w:val="Textkrper"/>
        <w:spacing w:before="9"/>
        <w:rPr>
          <w:sz w:val="29"/>
        </w:rPr>
      </w:pPr>
    </w:p>
    <w:p w14:paraId="27EEFE03" w14:textId="77777777" w:rsidR="00FB4996" w:rsidRDefault="002C5AEA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1"/>
        <w:ind w:hanging="433"/>
      </w:pPr>
      <w:r>
        <w:t>Sichtkontrollen</w:t>
      </w:r>
    </w:p>
    <w:p w14:paraId="16936F44" w14:textId="77777777" w:rsidR="00FB4996" w:rsidRDefault="00FB4996">
      <w:pPr>
        <w:pStyle w:val="Textkrper"/>
        <w:spacing w:before="8"/>
        <w:rPr>
          <w:b/>
        </w:rPr>
      </w:pPr>
    </w:p>
    <w:p w14:paraId="312043B1" w14:textId="77777777" w:rsidR="00FB4996" w:rsidRDefault="002C5AEA">
      <w:pPr>
        <w:pStyle w:val="Listenabsatz"/>
        <w:numPr>
          <w:ilvl w:val="1"/>
          <w:numId w:val="2"/>
        </w:numPr>
        <w:tabs>
          <w:tab w:val="left" w:pos="874"/>
          <w:tab w:val="left" w:pos="875"/>
        </w:tabs>
        <w:rPr>
          <w:sz w:val="20"/>
        </w:rPr>
      </w:pPr>
      <w:r>
        <w:rPr>
          <w:sz w:val="20"/>
        </w:rPr>
        <w:t>Überprüfung der Füllstände in den Vorratsbehältern durch visuelle Kontrolle</w:t>
      </w:r>
      <w:r>
        <w:rPr>
          <w:spacing w:val="-9"/>
          <w:sz w:val="20"/>
        </w:rPr>
        <w:t xml:space="preserve"> </w:t>
      </w:r>
      <w:r>
        <w:rPr>
          <w:sz w:val="20"/>
        </w:rPr>
        <w:t>(täglich)</w:t>
      </w:r>
    </w:p>
    <w:p w14:paraId="3DD1BBC9" w14:textId="77777777" w:rsidR="00FB4996" w:rsidRDefault="00FB4996">
      <w:pPr>
        <w:pStyle w:val="Textkrper"/>
        <w:spacing w:before="6"/>
      </w:pPr>
    </w:p>
    <w:p w14:paraId="321DE9BC" w14:textId="77777777" w:rsidR="00FB4996" w:rsidRDefault="002C5AEA">
      <w:pPr>
        <w:pStyle w:val="Listenabsatz"/>
        <w:numPr>
          <w:ilvl w:val="1"/>
          <w:numId w:val="2"/>
        </w:numPr>
        <w:tabs>
          <w:tab w:val="left" w:pos="874"/>
          <w:tab w:val="left" w:pos="875"/>
        </w:tabs>
        <w:rPr>
          <w:sz w:val="20"/>
        </w:rPr>
      </w:pPr>
      <w:r>
        <w:rPr>
          <w:sz w:val="20"/>
        </w:rPr>
        <w:t>Sichtkontrolle des RDG: Überprüfung des Innenraums auf Sauberkeit und Ablagerungen</w:t>
      </w:r>
      <w:r>
        <w:rPr>
          <w:spacing w:val="-25"/>
          <w:sz w:val="20"/>
        </w:rPr>
        <w:t xml:space="preserve"> </w:t>
      </w:r>
      <w:r>
        <w:rPr>
          <w:sz w:val="20"/>
        </w:rPr>
        <w:t>(täglich)</w:t>
      </w:r>
    </w:p>
    <w:p w14:paraId="409C915C" w14:textId="77777777" w:rsidR="00FB4996" w:rsidRDefault="00FB4996">
      <w:pPr>
        <w:pStyle w:val="Textkrper"/>
        <w:spacing w:before="3"/>
      </w:pPr>
    </w:p>
    <w:p w14:paraId="51815BE0" w14:textId="77777777" w:rsidR="00FB4996" w:rsidRDefault="002C5AEA">
      <w:pPr>
        <w:pStyle w:val="Listenabsatz"/>
        <w:numPr>
          <w:ilvl w:val="1"/>
          <w:numId w:val="2"/>
        </w:numPr>
        <w:tabs>
          <w:tab w:val="left" w:pos="874"/>
          <w:tab w:val="left" w:pos="875"/>
        </w:tabs>
        <w:rPr>
          <w:sz w:val="20"/>
        </w:rPr>
      </w:pPr>
      <w:r>
        <w:rPr>
          <w:sz w:val="20"/>
        </w:rPr>
        <w:t>Flusenkörbchen: Optische Kontrolle und Reinigung des Flusensiebs</w:t>
      </w:r>
      <w:r>
        <w:rPr>
          <w:spacing w:val="-9"/>
          <w:sz w:val="20"/>
        </w:rPr>
        <w:t xml:space="preserve"> </w:t>
      </w:r>
      <w:r>
        <w:rPr>
          <w:sz w:val="20"/>
        </w:rPr>
        <w:t>(täglich)</w:t>
      </w:r>
    </w:p>
    <w:p w14:paraId="6AAE77F7" w14:textId="77777777" w:rsidR="00FB4996" w:rsidRDefault="00FB4996">
      <w:pPr>
        <w:pStyle w:val="Textkrper"/>
        <w:spacing w:before="6"/>
      </w:pPr>
    </w:p>
    <w:p w14:paraId="423D2588" w14:textId="77777777" w:rsidR="00FB4996" w:rsidRDefault="002C5AEA">
      <w:pPr>
        <w:pStyle w:val="Listenabsatz"/>
        <w:numPr>
          <w:ilvl w:val="1"/>
          <w:numId w:val="2"/>
        </w:numPr>
        <w:tabs>
          <w:tab w:val="left" w:pos="874"/>
          <w:tab w:val="left" w:pos="875"/>
        </w:tabs>
        <w:spacing w:line="360" w:lineRule="auto"/>
        <w:ind w:left="876" w:right="728" w:hanging="579"/>
        <w:rPr>
          <w:sz w:val="20"/>
        </w:rPr>
      </w:pPr>
      <w:r>
        <w:rPr>
          <w:sz w:val="20"/>
        </w:rPr>
        <w:t>Beschickungswagen: Kontrolle der Andockungssysteme im RDG und am</w:t>
      </w:r>
      <w:r>
        <w:rPr>
          <w:spacing w:val="-38"/>
          <w:sz w:val="20"/>
        </w:rPr>
        <w:t xml:space="preserve"> </w:t>
      </w:r>
      <w:r>
        <w:rPr>
          <w:sz w:val="20"/>
        </w:rPr>
        <w:t>Beschickungswagen (tä</w:t>
      </w:r>
      <w:r>
        <w:rPr>
          <w:sz w:val="20"/>
        </w:rPr>
        <w:t>glich)</w:t>
      </w:r>
    </w:p>
    <w:p w14:paraId="3ED5B457" w14:textId="77777777" w:rsidR="00FB4996" w:rsidRDefault="00FB4996">
      <w:pPr>
        <w:pStyle w:val="Textkrper"/>
        <w:spacing w:before="5"/>
        <w:rPr>
          <w:sz w:val="31"/>
        </w:rPr>
      </w:pPr>
    </w:p>
    <w:p w14:paraId="27743098" w14:textId="77777777" w:rsidR="00FB4996" w:rsidRDefault="002C5AEA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Reinigungskontrollen</w:t>
      </w:r>
    </w:p>
    <w:p w14:paraId="2F78F988" w14:textId="77777777" w:rsidR="00FB4996" w:rsidRDefault="00FB4996">
      <w:pPr>
        <w:pStyle w:val="Textkrper"/>
        <w:spacing w:before="8"/>
        <w:rPr>
          <w:b/>
        </w:rPr>
      </w:pPr>
    </w:p>
    <w:p w14:paraId="4F09A6BB" w14:textId="77777777" w:rsidR="00FB4996" w:rsidRDefault="002C5AEA">
      <w:pPr>
        <w:pStyle w:val="Listenabsatz"/>
        <w:numPr>
          <w:ilvl w:val="1"/>
          <w:numId w:val="2"/>
        </w:numPr>
        <w:tabs>
          <w:tab w:val="left" w:pos="874"/>
          <w:tab w:val="left" w:pos="875"/>
        </w:tabs>
        <w:spacing w:before="1"/>
        <w:rPr>
          <w:sz w:val="20"/>
        </w:rPr>
      </w:pPr>
      <w:r>
        <w:rPr>
          <w:sz w:val="20"/>
        </w:rPr>
        <w:t>Mitführen von 4 TOSI</w:t>
      </w:r>
      <w:r>
        <w:rPr>
          <w:position w:val="6"/>
          <w:sz w:val="13"/>
        </w:rPr>
        <w:t xml:space="preserve">® </w:t>
      </w:r>
      <w:r>
        <w:rPr>
          <w:sz w:val="20"/>
        </w:rPr>
        <w:t>Spaltprüfkörpern im Kleinteilesieb alle 3</w:t>
      </w:r>
      <w:r>
        <w:rPr>
          <w:spacing w:val="-22"/>
          <w:sz w:val="20"/>
        </w:rPr>
        <w:t xml:space="preserve"> </w:t>
      </w:r>
      <w:r>
        <w:rPr>
          <w:sz w:val="20"/>
        </w:rPr>
        <w:t>Monate</w:t>
      </w:r>
    </w:p>
    <w:p w14:paraId="404E22FC" w14:textId="77777777" w:rsidR="00FB4996" w:rsidRDefault="00FB4996">
      <w:pPr>
        <w:pStyle w:val="Textkrper"/>
        <w:spacing w:before="5"/>
      </w:pPr>
    </w:p>
    <w:p w14:paraId="10A0E93A" w14:textId="77777777" w:rsidR="00FB4996" w:rsidRDefault="002C5AEA">
      <w:pPr>
        <w:pStyle w:val="Listenabsatz"/>
        <w:numPr>
          <w:ilvl w:val="1"/>
          <w:numId w:val="2"/>
        </w:numPr>
        <w:tabs>
          <w:tab w:val="left" w:pos="874"/>
          <w:tab w:val="left" w:pos="875"/>
        </w:tabs>
        <w:rPr>
          <w:sz w:val="20"/>
        </w:rPr>
      </w:pPr>
      <w:r>
        <w:rPr>
          <w:sz w:val="20"/>
        </w:rPr>
        <w:t>Mitführen von 1 TOSI</w:t>
      </w:r>
      <w:r>
        <w:rPr>
          <w:position w:val="6"/>
          <w:sz w:val="13"/>
        </w:rPr>
        <w:t xml:space="preserve">® </w:t>
      </w:r>
      <w:r>
        <w:rPr>
          <w:sz w:val="20"/>
        </w:rPr>
        <w:t>FlexiCheck pro 1mm Waschanschluß</w:t>
      </w:r>
      <w:r>
        <w:rPr>
          <w:spacing w:val="-21"/>
          <w:sz w:val="20"/>
        </w:rPr>
        <w:t xml:space="preserve"> </w:t>
      </w:r>
      <w:r>
        <w:rPr>
          <w:sz w:val="20"/>
        </w:rPr>
        <w:t>/Monat</w:t>
      </w:r>
    </w:p>
    <w:p w14:paraId="08201B15" w14:textId="77777777" w:rsidR="00FB4996" w:rsidRDefault="00FB4996">
      <w:pPr>
        <w:pStyle w:val="Textkrper"/>
        <w:spacing w:before="6"/>
      </w:pPr>
    </w:p>
    <w:p w14:paraId="52BBB345" w14:textId="77777777" w:rsidR="00FB4996" w:rsidRDefault="002C5AEA">
      <w:pPr>
        <w:pStyle w:val="Listenabsatz"/>
        <w:numPr>
          <w:ilvl w:val="1"/>
          <w:numId w:val="2"/>
        </w:numPr>
        <w:tabs>
          <w:tab w:val="left" w:pos="874"/>
          <w:tab w:val="left" w:pos="875"/>
        </w:tabs>
        <w:rPr>
          <w:sz w:val="20"/>
        </w:rPr>
      </w:pPr>
      <w:r>
        <w:rPr>
          <w:sz w:val="20"/>
        </w:rPr>
        <w:t>Die Dokumentation erfolgt auf den Formblättern des Herstellers der</w:t>
      </w:r>
      <w:r>
        <w:rPr>
          <w:spacing w:val="-11"/>
          <w:sz w:val="20"/>
        </w:rPr>
        <w:t xml:space="preserve"> </w:t>
      </w:r>
      <w:r>
        <w:rPr>
          <w:sz w:val="20"/>
        </w:rPr>
        <w:t>Indikatoren</w:t>
      </w:r>
    </w:p>
    <w:p w14:paraId="05D93237" w14:textId="77777777" w:rsidR="00FB4996" w:rsidRDefault="00FB4996">
      <w:pPr>
        <w:pStyle w:val="Textkrper"/>
      </w:pPr>
    </w:p>
    <w:p w14:paraId="78681AC7" w14:textId="77777777" w:rsidR="00FB4996" w:rsidRDefault="00FB4996">
      <w:pPr>
        <w:pStyle w:val="Textkrper"/>
      </w:pPr>
    </w:p>
    <w:p w14:paraId="4CD84A57" w14:textId="77777777" w:rsidR="00FB4996" w:rsidRDefault="00FB4996">
      <w:pPr>
        <w:pStyle w:val="Textkrper"/>
      </w:pPr>
    </w:p>
    <w:p w14:paraId="20A8C3CC" w14:textId="77777777" w:rsidR="00FB4996" w:rsidRDefault="00FB4996">
      <w:pPr>
        <w:pStyle w:val="Textkrper"/>
      </w:pPr>
    </w:p>
    <w:p w14:paraId="056C3AEF" w14:textId="77777777" w:rsidR="00FB4996" w:rsidRDefault="00FB4996">
      <w:pPr>
        <w:pStyle w:val="Textkrper"/>
      </w:pPr>
    </w:p>
    <w:p w14:paraId="241DA3CA" w14:textId="77777777" w:rsidR="00FB4996" w:rsidRDefault="00FB4996">
      <w:pPr>
        <w:pStyle w:val="Textkrper"/>
      </w:pPr>
    </w:p>
    <w:p w14:paraId="2021425E" w14:textId="77777777" w:rsidR="00FB4996" w:rsidRDefault="00FB4996">
      <w:pPr>
        <w:pStyle w:val="Textkrper"/>
        <w:spacing w:before="10"/>
        <w:rPr>
          <w:sz w:val="25"/>
        </w:rPr>
      </w:pPr>
    </w:p>
    <w:p w14:paraId="36FBDCA7" w14:textId="77777777" w:rsidR="00FB4996" w:rsidRDefault="002C5AEA">
      <w:pPr>
        <w:spacing w:before="96"/>
        <w:ind w:right="283"/>
        <w:jc w:val="right"/>
        <w:rPr>
          <w:sz w:val="16"/>
        </w:rPr>
      </w:pPr>
      <w:r>
        <w:rPr>
          <w:sz w:val="16"/>
        </w:rPr>
        <w:t>Seite 1 von 1</w:t>
      </w:r>
    </w:p>
    <w:sectPr w:rsidR="00FB4996">
      <w:type w:val="continuous"/>
      <w:pgSz w:w="11900" w:h="16840"/>
      <w:pgMar w:top="70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6A79"/>
    <w:multiLevelType w:val="hybridMultilevel"/>
    <w:tmpl w:val="DA8E1DAA"/>
    <w:lvl w:ilvl="0" w:tplc="839A2B7E">
      <w:numFmt w:val="bullet"/>
      <w:lvlText w:val=""/>
      <w:lvlJc w:val="left"/>
      <w:pPr>
        <w:ind w:left="581" w:hanging="284"/>
      </w:pPr>
      <w:rPr>
        <w:rFonts w:ascii="Symbol" w:eastAsia="Symbol" w:hAnsi="Symbol" w:cs="Symbol" w:hint="default"/>
        <w:w w:val="99"/>
        <w:sz w:val="18"/>
        <w:szCs w:val="18"/>
      </w:rPr>
    </w:lvl>
    <w:lvl w:ilvl="1" w:tplc="D106871C">
      <w:numFmt w:val="bullet"/>
      <w:lvlText w:val="•"/>
      <w:lvlJc w:val="left"/>
      <w:pPr>
        <w:ind w:left="1516" w:hanging="284"/>
      </w:pPr>
      <w:rPr>
        <w:rFonts w:hint="default"/>
      </w:rPr>
    </w:lvl>
    <w:lvl w:ilvl="2" w:tplc="A34AD2C6">
      <w:numFmt w:val="bullet"/>
      <w:lvlText w:val="•"/>
      <w:lvlJc w:val="left"/>
      <w:pPr>
        <w:ind w:left="2452" w:hanging="284"/>
      </w:pPr>
      <w:rPr>
        <w:rFonts w:hint="default"/>
      </w:rPr>
    </w:lvl>
    <w:lvl w:ilvl="3" w:tplc="9560F014">
      <w:numFmt w:val="bullet"/>
      <w:lvlText w:val="•"/>
      <w:lvlJc w:val="left"/>
      <w:pPr>
        <w:ind w:left="3388" w:hanging="284"/>
      </w:pPr>
      <w:rPr>
        <w:rFonts w:hint="default"/>
      </w:rPr>
    </w:lvl>
    <w:lvl w:ilvl="4" w:tplc="CB007648"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3CEEDE78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24B6B472">
      <w:numFmt w:val="bullet"/>
      <w:lvlText w:val="•"/>
      <w:lvlJc w:val="left"/>
      <w:pPr>
        <w:ind w:left="6196" w:hanging="284"/>
      </w:pPr>
      <w:rPr>
        <w:rFonts w:hint="default"/>
      </w:rPr>
    </w:lvl>
    <w:lvl w:ilvl="7" w:tplc="EDBAB6B0">
      <w:numFmt w:val="bullet"/>
      <w:lvlText w:val="•"/>
      <w:lvlJc w:val="left"/>
      <w:pPr>
        <w:ind w:left="7132" w:hanging="284"/>
      </w:pPr>
      <w:rPr>
        <w:rFonts w:hint="default"/>
      </w:rPr>
    </w:lvl>
    <w:lvl w:ilvl="8" w:tplc="06B00B08">
      <w:numFmt w:val="bullet"/>
      <w:lvlText w:val="•"/>
      <w:lvlJc w:val="left"/>
      <w:pPr>
        <w:ind w:left="8068" w:hanging="284"/>
      </w:pPr>
      <w:rPr>
        <w:rFonts w:hint="default"/>
      </w:rPr>
    </w:lvl>
  </w:abstractNum>
  <w:abstractNum w:abstractNumId="1" w15:restartNumberingAfterBreak="0">
    <w:nsid w:val="58E165FF"/>
    <w:multiLevelType w:val="multilevel"/>
    <w:tmpl w:val="F7E0F534"/>
    <w:lvl w:ilvl="0">
      <w:start w:val="1"/>
      <w:numFmt w:val="decimal"/>
      <w:lvlText w:val="%1"/>
      <w:lvlJc w:val="left"/>
      <w:pPr>
        <w:ind w:left="730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74" w:hanging="577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86" w:hanging="577"/>
      </w:pPr>
      <w:rPr>
        <w:rFonts w:hint="default"/>
      </w:rPr>
    </w:lvl>
    <w:lvl w:ilvl="3">
      <w:numFmt w:val="bullet"/>
      <w:lvlText w:val="•"/>
      <w:lvlJc w:val="left"/>
      <w:pPr>
        <w:ind w:left="2893" w:hanging="577"/>
      </w:pPr>
      <w:rPr>
        <w:rFonts w:hint="default"/>
      </w:rPr>
    </w:lvl>
    <w:lvl w:ilvl="4">
      <w:numFmt w:val="bullet"/>
      <w:lvlText w:val="•"/>
      <w:lvlJc w:val="left"/>
      <w:pPr>
        <w:ind w:left="3900" w:hanging="577"/>
      </w:pPr>
      <w:rPr>
        <w:rFonts w:hint="default"/>
      </w:rPr>
    </w:lvl>
    <w:lvl w:ilvl="5">
      <w:numFmt w:val="bullet"/>
      <w:lvlText w:val="•"/>
      <w:lvlJc w:val="left"/>
      <w:pPr>
        <w:ind w:left="4906" w:hanging="577"/>
      </w:pPr>
      <w:rPr>
        <w:rFonts w:hint="default"/>
      </w:rPr>
    </w:lvl>
    <w:lvl w:ilvl="6">
      <w:numFmt w:val="bullet"/>
      <w:lvlText w:val="•"/>
      <w:lvlJc w:val="left"/>
      <w:pPr>
        <w:ind w:left="5913" w:hanging="577"/>
      </w:pPr>
      <w:rPr>
        <w:rFonts w:hint="default"/>
      </w:rPr>
    </w:lvl>
    <w:lvl w:ilvl="7">
      <w:numFmt w:val="bullet"/>
      <w:lvlText w:val="•"/>
      <w:lvlJc w:val="left"/>
      <w:pPr>
        <w:ind w:left="6920" w:hanging="577"/>
      </w:pPr>
      <w:rPr>
        <w:rFonts w:hint="default"/>
      </w:rPr>
    </w:lvl>
    <w:lvl w:ilvl="8">
      <w:numFmt w:val="bullet"/>
      <w:lvlText w:val="•"/>
      <w:lvlJc w:val="left"/>
      <w:pPr>
        <w:ind w:left="7926" w:hanging="57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996"/>
    <w:rsid w:val="002C5AEA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CF24EA"/>
  <w15:docId w15:val="{6573525A-E0E4-42C6-B898-225AAF16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730" w:hanging="43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730" w:hanging="577"/>
    </w:pPr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SAA 06 Routinekontrollen RDG-E.docx</dc:title>
  <dc:creator>user</dc:creator>
  <cp:lastModifiedBy>Gerald Oppeck</cp:lastModifiedBy>
  <cp:revision>2</cp:revision>
  <dcterms:created xsi:type="dcterms:W3CDTF">2020-02-24T09:07:00Z</dcterms:created>
  <dcterms:modified xsi:type="dcterms:W3CDTF">2021-06-04T06:54:00Z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